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>Dobrý den,</w:t>
      </w:r>
    </w:p>
    <w:p w:rsidR="00EE216C" w:rsidRP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>ráda bych Vás informovala o otevření občanské poradny v Trutnově.</w:t>
      </w:r>
    </w:p>
    <w:p w:rsidR="00EE216C" w:rsidRP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Od </w:t>
      </w:r>
      <w:proofErr w:type="gramStart"/>
      <w:r w:rsidR="0046413E">
        <w:rPr>
          <w:rFonts w:ascii="Helvetica" w:hAnsi="Helvetica"/>
          <w:color w:val="FF0000"/>
          <w:sz w:val="36"/>
          <w:szCs w:val="36"/>
          <w:shd w:val="clear" w:color="auto" w:fill="FFFFFF"/>
        </w:rPr>
        <w:t>15.7.</w:t>
      </w:r>
      <w:r w:rsidR="00CA28D5">
        <w:rPr>
          <w:rFonts w:ascii="Helvetica" w:hAnsi="Helvetica"/>
          <w:color w:val="FF0000"/>
          <w:sz w:val="36"/>
          <w:szCs w:val="36"/>
          <w:shd w:val="clear" w:color="auto" w:fill="FFFFFF"/>
        </w:rPr>
        <w:t xml:space="preserve"> </w:t>
      </w:r>
      <w:r w:rsidR="0046413E">
        <w:rPr>
          <w:rFonts w:ascii="Helvetica" w:hAnsi="Helvetica"/>
          <w:color w:val="FF0000"/>
          <w:sz w:val="36"/>
          <w:szCs w:val="36"/>
          <w:shd w:val="clear" w:color="auto" w:fill="FFFFFF"/>
        </w:rPr>
        <w:t>2019</w:t>
      </w:r>
      <w:proofErr w:type="gramEnd"/>
      <w:r w:rsidR="0046413E">
        <w:rPr>
          <w:rFonts w:ascii="Helvetica" w:hAnsi="Helvetica"/>
          <w:color w:val="FF0000"/>
          <w:sz w:val="36"/>
          <w:szCs w:val="36"/>
          <w:shd w:val="clear" w:color="auto" w:fill="FFFFFF"/>
        </w:rPr>
        <w:t xml:space="preserve"> 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bude nově otevřena poradna v Trutnově, každé </w:t>
      </w:r>
      <w:r w:rsidRPr="00EE216C">
        <w:rPr>
          <w:rFonts w:ascii="Helvetica" w:hAnsi="Helvetica"/>
          <w:color w:val="FF0000"/>
          <w:sz w:val="36"/>
          <w:szCs w:val="36"/>
          <w:shd w:val="clear" w:color="auto" w:fill="FFFFFF"/>
        </w:rPr>
        <w:t xml:space="preserve">pondělí a středu 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br/>
        <w:t xml:space="preserve">od </w:t>
      </w:r>
      <w:r w:rsidRPr="00EE216C">
        <w:rPr>
          <w:rFonts w:ascii="Helvetica" w:hAnsi="Helvetica"/>
          <w:color w:val="FF0000"/>
          <w:sz w:val="36"/>
          <w:szCs w:val="36"/>
          <w:shd w:val="clear" w:color="auto" w:fill="FFFFFF"/>
        </w:rPr>
        <w:t>8:00-12:00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a </w:t>
      </w:r>
      <w:r w:rsidRPr="00EE216C">
        <w:rPr>
          <w:rFonts w:ascii="Helvetica" w:hAnsi="Helvetica"/>
          <w:color w:val="FF0000"/>
          <w:sz w:val="36"/>
          <w:szCs w:val="36"/>
          <w:shd w:val="clear" w:color="auto" w:fill="FFFFFF"/>
        </w:rPr>
        <w:t>13:00 do 16:30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, </w:t>
      </w: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na adrese „staré polikliniky“ </w:t>
      </w:r>
      <w:r w:rsidRPr="00EE216C">
        <w:rPr>
          <w:rFonts w:ascii="Helvetica" w:hAnsi="Helvetica"/>
          <w:color w:val="00B0F0"/>
          <w:sz w:val="36"/>
          <w:szCs w:val="36"/>
          <w:shd w:val="clear" w:color="auto" w:fill="FFFFFF"/>
        </w:rPr>
        <w:t>Na Struze 30, Trutnov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>.</w:t>
      </w:r>
    </w:p>
    <w:p w:rsidR="00EE216C" w:rsidRP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EE216C" w:rsidRDefault="0046413E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>
        <w:rPr>
          <w:rFonts w:ascii="Helvetica" w:hAnsi="Helvetica"/>
          <w:color w:val="1D2129"/>
          <w:sz w:val="36"/>
          <w:szCs w:val="36"/>
          <w:shd w:val="clear" w:color="auto" w:fill="FFFFFF"/>
        </w:rPr>
        <w:t>Poradna ř</w:t>
      </w:r>
      <w:r w:rsidR="00EE216C"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>eší problematiku rodinnou, sociální, pracovně-právní, zejména pak dluhovou, poskytuje pomoc se zpracováním a odesláním návrhu na oddlužení.</w:t>
      </w: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</w:t>
      </w:r>
      <w:r w:rsidR="0046413E">
        <w:rPr>
          <w:rFonts w:ascii="Helvetica" w:hAnsi="Helvetica"/>
          <w:color w:val="1D2129"/>
          <w:sz w:val="36"/>
          <w:szCs w:val="36"/>
          <w:shd w:val="clear" w:color="auto" w:fill="FFFFFF"/>
        </w:rPr>
        <w:t>Pomoc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je </w:t>
      </w:r>
      <w:r w:rsidR="0046413E">
        <w:rPr>
          <w:rFonts w:ascii="Helvetica" w:hAnsi="Helvetica"/>
          <w:color w:val="1D2129"/>
          <w:sz w:val="36"/>
          <w:szCs w:val="36"/>
          <w:shd w:val="clear" w:color="auto" w:fill="FFFFFF"/>
        </w:rPr>
        <w:t>ANONYMNÍ a BEZPLATNÁ.</w:t>
      </w:r>
    </w:p>
    <w:p w:rsidR="00EE216C" w:rsidRP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46413E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>Objednávat</w:t>
      </w:r>
      <w:r w:rsidR="0070370D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konzultace</w:t>
      </w:r>
      <w:r w:rsidR="0046413E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lze</w:t>
      </w:r>
      <w:r w:rsidRPr="00EE216C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na telefonních číslech: </w:t>
      </w:r>
    </w:p>
    <w:p w:rsidR="00EE216C" w:rsidRP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 w:rsidRPr="00EE216C">
        <w:rPr>
          <w:rFonts w:ascii="Helvetica" w:hAnsi="Helvetica"/>
          <w:color w:val="FF0000"/>
          <w:sz w:val="36"/>
          <w:szCs w:val="36"/>
          <w:shd w:val="clear" w:color="auto" w:fill="FFFFFF"/>
        </w:rPr>
        <w:t>731 598 850, 739 685 113, 499 620 431</w:t>
      </w: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EE216C" w:rsidRDefault="00A204E9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hyperlink r:id="rId4" w:history="1">
        <w:r w:rsidR="00EE216C" w:rsidRPr="00B2698E">
          <w:rPr>
            <w:rStyle w:val="Hypertextovodkaz"/>
            <w:rFonts w:ascii="Helvetica" w:hAnsi="Helvetica"/>
            <w:sz w:val="36"/>
            <w:szCs w:val="36"/>
            <w:shd w:val="clear" w:color="auto" w:fill="FFFFFF"/>
          </w:rPr>
          <w:t>www.dk.charita.cz/op</w:t>
        </w:r>
      </w:hyperlink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EE216C" w:rsidRDefault="00EE216C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>
        <w:rPr>
          <w:rFonts w:ascii="Helvetica" w:hAnsi="Helvetica"/>
          <w:color w:val="1D2129"/>
          <w:sz w:val="36"/>
          <w:szCs w:val="36"/>
          <w:shd w:val="clear" w:color="auto" w:fill="FFFFFF"/>
        </w:rPr>
        <w:t>Těšíme se na spolupráci.</w:t>
      </w:r>
      <w:r w:rsidR="00CA28D5">
        <w:rPr>
          <w:rFonts w:ascii="Helvetica" w:hAnsi="Helvetica"/>
          <w:color w:val="1D2129"/>
          <w:sz w:val="36"/>
          <w:szCs w:val="36"/>
          <w:shd w:val="clear" w:color="auto" w:fill="FFFFFF"/>
        </w:rPr>
        <w:t xml:space="preserve"> Jana </w:t>
      </w:r>
      <w:proofErr w:type="spellStart"/>
      <w:r w:rsidR="00CA28D5">
        <w:rPr>
          <w:rFonts w:ascii="Helvetica" w:hAnsi="Helvetica"/>
          <w:color w:val="1D2129"/>
          <w:sz w:val="36"/>
          <w:szCs w:val="36"/>
          <w:shd w:val="clear" w:color="auto" w:fill="FFFFFF"/>
        </w:rPr>
        <w:t>Mikásková</w:t>
      </w:r>
      <w:proofErr w:type="spellEnd"/>
    </w:p>
    <w:p w:rsidR="00714392" w:rsidRDefault="00714392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</w:p>
    <w:p w:rsidR="00714392" w:rsidRDefault="00714392" w:rsidP="00EE216C">
      <w:pPr>
        <w:spacing w:after="0"/>
        <w:jc w:val="center"/>
        <w:rPr>
          <w:rFonts w:ascii="Helvetica" w:hAnsi="Helvetica"/>
          <w:color w:val="1D2129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4499CA91" wp14:editId="5AFCEB20">
            <wp:extent cx="2589852" cy="2300605"/>
            <wp:effectExtent l="0" t="0" r="1270" b="4445"/>
            <wp:docPr id="2" name="Obrázek 2" descr="https://lh3.googleusercontent.com/sXQMNcG2MglC3ESVjL8llK19ilW581S0vI-pAGp7afLIcMFIsE2FmvDFyCEBIeu_1F2n6NIEg-a_eFNtXMpw5LGZpxiLbzS-4Pktlog7y_bw2aRBqTReaavbaRP1J6iG-mZB7vutT7oCx6o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sXQMNcG2MglC3ESVjL8llK19ilW581S0vI-pAGp7afLIcMFIsE2FmvDFyCEBIeu_1F2n6NIEg-a_eFNtXMpw5LGZpxiLbzS-4Pktlog7y_bw2aRBqTReaavbaRP1J6iG-mZB7vutT7oCx6oR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07" cy="232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66" w:rsidRPr="00EE216C" w:rsidRDefault="007C4066" w:rsidP="00EE216C">
      <w:pPr>
        <w:jc w:val="center"/>
        <w:rPr>
          <w:sz w:val="36"/>
          <w:szCs w:val="36"/>
        </w:rPr>
      </w:pPr>
      <w:bookmarkStart w:id="0" w:name="_GoBack"/>
      <w:bookmarkEnd w:id="0"/>
    </w:p>
    <w:sectPr w:rsidR="007C4066" w:rsidRPr="00EE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6C"/>
    <w:rsid w:val="0046413E"/>
    <w:rsid w:val="0070370D"/>
    <w:rsid w:val="00714392"/>
    <w:rsid w:val="007C4066"/>
    <w:rsid w:val="009E02E9"/>
    <w:rsid w:val="00A204E9"/>
    <w:rsid w:val="00CA28D5"/>
    <w:rsid w:val="00E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3E9"/>
  <w15:chartTrackingRefBased/>
  <w15:docId w15:val="{B55CB698-1E88-46BA-AC52-DA2D29A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2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k.charita.cz/o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Cupáková Adéla Mgr.</cp:lastModifiedBy>
  <cp:revision>2</cp:revision>
  <dcterms:created xsi:type="dcterms:W3CDTF">2019-06-28T07:54:00Z</dcterms:created>
  <dcterms:modified xsi:type="dcterms:W3CDTF">2019-06-28T07:54:00Z</dcterms:modified>
</cp:coreProperties>
</file>